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A256" w14:textId="27F33D96" w:rsidR="00A635CE" w:rsidRDefault="00CC3D2D" w:rsidP="00CC3D2D">
      <w:pPr>
        <w:snapToGrid w:val="0"/>
        <w:ind w:leftChars="810" w:left="1701"/>
        <w:rPr>
          <w:sz w:val="24"/>
        </w:rPr>
      </w:pPr>
      <w:r w:rsidRPr="00CC3D2D">
        <w:rPr>
          <w:rFonts w:hint="eastAsia"/>
          <w:sz w:val="24"/>
        </w:rPr>
        <w:t>学生に対するセクハラ・性暴力等を原因とする過去の</w:t>
      </w:r>
    </w:p>
    <w:p w14:paraId="6C18506D" w14:textId="2F5763CE" w:rsidR="00CC3D2D" w:rsidRPr="00CC3D2D" w:rsidRDefault="00CC3D2D" w:rsidP="00CC3D2D">
      <w:pPr>
        <w:snapToGrid w:val="0"/>
        <w:ind w:leftChars="810" w:left="1701"/>
        <w:rPr>
          <w:sz w:val="24"/>
        </w:rPr>
      </w:pPr>
      <w:r w:rsidRPr="00CC3D2D">
        <w:rPr>
          <w:rFonts w:hint="eastAsia"/>
          <w:sz w:val="24"/>
        </w:rPr>
        <w:t>刑事罰</w:t>
      </w:r>
      <w:r>
        <w:rPr>
          <w:rFonts w:hint="eastAsia"/>
          <w:sz w:val="24"/>
        </w:rPr>
        <w:t>，</w:t>
      </w:r>
      <w:r w:rsidRPr="00CC3D2D">
        <w:rPr>
          <w:rFonts w:hint="eastAsia"/>
          <w:sz w:val="24"/>
        </w:rPr>
        <w:t>行政処分及び懲戒処分にかかる申告書</w:t>
      </w:r>
    </w:p>
    <w:p w14:paraId="68D61B58" w14:textId="77777777" w:rsidR="00CC3D2D" w:rsidRDefault="00CC3D2D" w:rsidP="00CC3D2D">
      <w:pPr>
        <w:snapToGrid w:val="0"/>
        <w:rPr>
          <w:sz w:val="24"/>
        </w:rPr>
      </w:pPr>
    </w:p>
    <w:p w14:paraId="77FB7B56" w14:textId="7A321BF4" w:rsidR="00CC3D2D" w:rsidRPr="00A635CE" w:rsidRDefault="00CC3D2D" w:rsidP="00E154A9">
      <w:pPr>
        <w:snapToGrid w:val="0"/>
        <w:ind w:firstLineChars="100" w:firstLine="210"/>
        <w:rPr>
          <w:szCs w:val="21"/>
        </w:rPr>
      </w:pPr>
      <w:r w:rsidRPr="00A635CE">
        <w:rPr>
          <w:rFonts w:hint="eastAsia"/>
          <w:szCs w:val="21"/>
        </w:rPr>
        <w:t>令和</w:t>
      </w:r>
      <w:r w:rsidR="00E154A9">
        <w:rPr>
          <w:rFonts w:hint="eastAsia"/>
          <w:szCs w:val="21"/>
        </w:rPr>
        <w:t>6</w:t>
      </w:r>
      <w:r w:rsidRPr="00A635CE">
        <w:rPr>
          <w:szCs w:val="21"/>
        </w:rPr>
        <w:t>年9月</w:t>
      </w:r>
      <w:r w:rsidR="00E154A9">
        <w:rPr>
          <w:rFonts w:hint="eastAsia"/>
          <w:szCs w:val="21"/>
        </w:rPr>
        <w:t>13</w:t>
      </w:r>
      <w:r w:rsidRPr="00A635CE">
        <w:rPr>
          <w:szCs w:val="21"/>
        </w:rPr>
        <w:t>日付け</w:t>
      </w:r>
      <w:r w:rsidR="00E154A9" w:rsidRPr="00E154A9">
        <w:rPr>
          <w:rFonts w:hint="eastAsia"/>
          <w:szCs w:val="21"/>
        </w:rPr>
        <w:t>６</w:t>
      </w:r>
      <w:r w:rsidR="00E154A9" w:rsidRPr="00E154A9">
        <w:rPr>
          <w:szCs w:val="21"/>
        </w:rPr>
        <w:t>文科高第955号</w:t>
      </w:r>
      <w:r w:rsidR="00E154A9" w:rsidRPr="00E154A9">
        <w:rPr>
          <w:rFonts w:hint="eastAsia"/>
          <w:szCs w:val="21"/>
        </w:rPr>
        <w:t>セクシュアルハラスメントを含む性暴力等の防止に向けた取組のより一層の推進について（通知）</w:t>
      </w:r>
      <w:r w:rsidR="00E154A9">
        <w:rPr>
          <w:rFonts w:hint="eastAsia"/>
          <w:szCs w:val="21"/>
        </w:rPr>
        <w:t>」</w:t>
      </w:r>
      <w:r w:rsidRPr="00A635CE">
        <w:rPr>
          <w:rFonts w:hint="eastAsia"/>
          <w:szCs w:val="21"/>
        </w:rPr>
        <w:t>のとおり，文部科学省高等教育局長から各国立大学法人の長等宛の通知において，セクハラ・性暴力等の防止に向け，各大学において学内規則の見直しや行為者への厳正な対処等の取組を一層推進するよう求められています。</w:t>
      </w:r>
    </w:p>
    <w:p w14:paraId="240ACC62" w14:textId="32FCC037" w:rsidR="00CC3D2D" w:rsidRPr="00A635CE" w:rsidRDefault="00CC3D2D" w:rsidP="00CC3D2D">
      <w:pPr>
        <w:snapToGrid w:val="0"/>
        <w:ind w:firstLineChars="100" w:firstLine="210"/>
        <w:rPr>
          <w:szCs w:val="21"/>
        </w:rPr>
      </w:pPr>
      <w:r w:rsidRPr="00A635CE">
        <w:rPr>
          <w:rFonts w:hint="eastAsia"/>
          <w:szCs w:val="21"/>
        </w:rPr>
        <w:t>その取り組みの一つとして，過去にセクハラ・性暴力等を行ったことを原因として懲戒処分等を受けた者がその事実を秘匿して再び教員として採用されることは，新たな被害を生むことにつながりかねないことから，教員採用段階において学生へのセクハラ・性暴力等を原因とする懲戒処分歴等を確認するよう依頼されています。</w:t>
      </w:r>
    </w:p>
    <w:p w14:paraId="77223493" w14:textId="123548DF" w:rsidR="00CC3D2D" w:rsidRPr="00A635CE" w:rsidRDefault="00A635CE" w:rsidP="00CC3D2D">
      <w:pPr>
        <w:snapToGrid w:val="0"/>
        <w:ind w:firstLineChars="100" w:firstLine="210"/>
        <w:rPr>
          <w:szCs w:val="21"/>
        </w:rPr>
      </w:pPr>
      <w:r w:rsidRPr="00A635CE">
        <w:rPr>
          <w:rFonts w:hint="eastAsia"/>
          <w:szCs w:val="21"/>
        </w:rPr>
        <w:t>以上の趣旨を鑑み，</w:t>
      </w:r>
      <w:r w:rsidR="00CC3D2D" w:rsidRPr="00A635CE">
        <w:rPr>
          <w:rFonts w:hint="eastAsia"/>
          <w:szCs w:val="21"/>
        </w:rPr>
        <w:t>本申告書（同申告において「有」の場合は，その原因となった具体的な事由に関する別紙を含む。）</w:t>
      </w:r>
      <w:r w:rsidRPr="00A635CE">
        <w:rPr>
          <w:rFonts w:hint="eastAsia"/>
          <w:szCs w:val="21"/>
        </w:rPr>
        <w:t>の</w:t>
      </w:r>
      <w:r w:rsidR="00CC3D2D" w:rsidRPr="00A635CE">
        <w:rPr>
          <w:rFonts w:hint="eastAsia"/>
          <w:szCs w:val="21"/>
        </w:rPr>
        <w:t>提出</w:t>
      </w:r>
      <w:r w:rsidRPr="00A635CE">
        <w:rPr>
          <w:rFonts w:hint="eastAsia"/>
          <w:szCs w:val="21"/>
        </w:rPr>
        <w:t>をお願いします。</w:t>
      </w:r>
    </w:p>
    <w:p w14:paraId="3C77AC67" w14:textId="6310DDD8" w:rsidR="00CC3D2D" w:rsidRPr="00A635CE" w:rsidRDefault="00CC3D2D" w:rsidP="00A635CE">
      <w:pPr>
        <w:snapToGrid w:val="0"/>
        <w:ind w:firstLineChars="100" w:firstLine="210"/>
        <w:rPr>
          <w:szCs w:val="21"/>
        </w:rPr>
      </w:pPr>
      <w:r w:rsidRPr="00A635CE">
        <w:rPr>
          <w:rFonts w:hint="eastAsia"/>
          <w:szCs w:val="21"/>
        </w:rPr>
        <w:t>なお，採用内定又は採用後に下記申告内容に重大な虚偽記載が発覚した場合，内定取消しや懲戒解雇となることがあります。</w:t>
      </w:r>
    </w:p>
    <w:p w14:paraId="4E6DAC59" w14:textId="5413B8E3" w:rsidR="00CC3D2D" w:rsidRPr="00A635CE" w:rsidRDefault="00CC3D2D" w:rsidP="00A635CE">
      <w:pPr>
        <w:snapToGrid w:val="0"/>
        <w:ind w:firstLineChars="100" w:firstLine="210"/>
        <w:rPr>
          <w:szCs w:val="21"/>
        </w:rPr>
      </w:pPr>
      <w:r w:rsidRPr="00A635CE">
        <w:rPr>
          <w:rFonts w:hint="eastAsia"/>
          <w:szCs w:val="21"/>
        </w:rPr>
        <w:t>選考においては，本申告を受けて十分に適切な採用判断を行うこととしており，申告の内容が直ちに選考に影響するものではありません。また，申告内容は選考以外の目的には使用せず，使用後は，個人情報の保護に関する法律及び関連法令に基づいて厳重に管理します。</w:t>
      </w:r>
    </w:p>
    <w:p w14:paraId="10D061FF" w14:textId="77777777" w:rsidR="00CC3D2D" w:rsidRDefault="00CC3D2D" w:rsidP="00CC3D2D">
      <w:pPr>
        <w:snapToGrid w:val="0"/>
        <w:rPr>
          <w:sz w:val="22"/>
          <w:szCs w:val="22"/>
        </w:rPr>
      </w:pPr>
    </w:p>
    <w:p w14:paraId="3E306099" w14:textId="39DA7D29" w:rsidR="00CC3D2D" w:rsidRDefault="00CC3D2D" w:rsidP="00AD6C11">
      <w:pPr>
        <w:snapToGrid w:val="0"/>
        <w:jc w:val="center"/>
        <w:rPr>
          <w:sz w:val="24"/>
        </w:rPr>
      </w:pPr>
      <w:r>
        <w:rPr>
          <w:rFonts w:hint="eastAsia"/>
          <w:sz w:val="24"/>
        </w:rPr>
        <w:t>----------------------------------------------------------------------------------------</w:t>
      </w:r>
    </w:p>
    <w:p w14:paraId="45494BF1" w14:textId="77777777" w:rsidR="00AD6C11" w:rsidRDefault="00AD6C11" w:rsidP="00CC3D2D">
      <w:pPr>
        <w:snapToGrid w:val="0"/>
        <w:rPr>
          <w:sz w:val="22"/>
          <w:szCs w:val="22"/>
        </w:rPr>
      </w:pPr>
    </w:p>
    <w:p w14:paraId="34441E51" w14:textId="79C99440" w:rsidR="00CC3D2D" w:rsidRPr="00A635CE" w:rsidRDefault="00CC3D2D" w:rsidP="00AD6C11">
      <w:pPr>
        <w:snapToGrid w:val="0"/>
        <w:ind w:firstLineChars="100" w:firstLine="220"/>
        <w:rPr>
          <w:sz w:val="22"/>
          <w:szCs w:val="22"/>
        </w:rPr>
      </w:pPr>
      <w:r w:rsidRPr="00A635CE">
        <w:rPr>
          <w:rFonts w:hint="eastAsia"/>
          <w:sz w:val="22"/>
          <w:szCs w:val="22"/>
        </w:rPr>
        <w:t>東海国立大学機構岐阜大学長　殿</w:t>
      </w:r>
    </w:p>
    <w:p w14:paraId="344BD15C" w14:textId="77777777" w:rsidR="00CC3D2D" w:rsidRPr="00A635CE" w:rsidRDefault="00CC3D2D" w:rsidP="00CC3D2D">
      <w:pPr>
        <w:snapToGrid w:val="0"/>
        <w:rPr>
          <w:sz w:val="22"/>
          <w:szCs w:val="22"/>
        </w:rPr>
      </w:pPr>
    </w:p>
    <w:p w14:paraId="163E79AC" w14:textId="7FBF37D2" w:rsidR="00CC3D2D" w:rsidRPr="00A635CE" w:rsidRDefault="00CC3D2D" w:rsidP="00A635CE">
      <w:pPr>
        <w:snapToGrid w:val="0"/>
        <w:ind w:firstLineChars="100" w:firstLine="220"/>
        <w:rPr>
          <w:sz w:val="22"/>
          <w:szCs w:val="22"/>
        </w:rPr>
      </w:pPr>
      <w:r w:rsidRPr="00A635CE">
        <w:rPr>
          <w:rFonts w:hint="eastAsia"/>
          <w:sz w:val="22"/>
          <w:szCs w:val="22"/>
        </w:rPr>
        <w:t>上記内容を確認のうえ，学生に対するセクハラ・性暴力等を原因とする過去の刑事罰，行政処分及び懲戒処分について，下記のとおり申告します。</w:t>
      </w:r>
      <w:r w:rsidR="00AD6C11">
        <w:rPr>
          <w:rFonts w:hint="eastAsia"/>
          <w:sz w:val="22"/>
          <w:szCs w:val="22"/>
        </w:rPr>
        <w:t>（いずれかに</w:t>
      </w:r>
      <w:r w:rsidR="00AD6C11">
        <w:rPr>
          <w:rFonts w:ascii="Segoe UI Symbol" w:hAnsi="Segoe UI Symbol" w:cs="Segoe UI Symbol" w:hint="eastAsia"/>
          <w:sz w:val="22"/>
          <w:szCs w:val="22"/>
        </w:rPr>
        <w:t>✔</w:t>
      </w:r>
      <w:r w:rsidR="00AD6C11">
        <w:rPr>
          <w:rFonts w:hint="eastAsia"/>
          <w:sz w:val="22"/>
          <w:szCs w:val="22"/>
        </w:rPr>
        <w:t>）</w:t>
      </w:r>
    </w:p>
    <w:p w14:paraId="6F9C237E" w14:textId="77777777" w:rsidR="00A635CE" w:rsidRDefault="00A635CE" w:rsidP="00A635CE">
      <w:pPr>
        <w:snapToGrid w:val="0"/>
        <w:rPr>
          <w:sz w:val="22"/>
          <w:szCs w:val="22"/>
        </w:rPr>
      </w:pPr>
    </w:p>
    <w:p w14:paraId="120CA21D" w14:textId="5F40D452" w:rsidR="00AD6C11" w:rsidRDefault="00AD6C11" w:rsidP="00A635CE">
      <w:pPr>
        <w:snapToGrid w:val="0"/>
        <w:ind w:firstLineChars="300" w:firstLine="660"/>
        <w:rPr>
          <w:sz w:val="22"/>
          <w:szCs w:val="22"/>
        </w:rPr>
      </w:pPr>
      <w:r>
        <w:rPr>
          <w:rFonts w:hint="eastAsia"/>
          <w:sz w:val="22"/>
          <w:szCs w:val="22"/>
        </w:rPr>
        <w:t xml:space="preserve">□　</w:t>
      </w:r>
      <w:r w:rsidRPr="00A635CE">
        <w:rPr>
          <w:sz w:val="22"/>
          <w:szCs w:val="22"/>
        </w:rPr>
        <w:t>無</w:t>
      </w:r>
    </w:p>
    <w:p w14:paraId="569FC658" w14:textId="77777777" w:rsidR="00AD6C11" w:rsidRDefault="00AD6C11" w:rsidP="00A635CE">
      <w:pPr>
        <w:snapToGrid w:val="0"/>
        <w:ind w:firstLineChars="300" w:firstLine="660"/>
        <w:rPr>
          <w:sz w:val="22"/>
          <w:szCs w:val="22"/>
        </w:rPr>
      </w:pPr>
    </w:p>
    <w:p w14:paraId="0AE2AC49" w14:textId="09B3ED35" w:rsidR="00CC3D2D" w:rsidRPr="00A635CE" w:rsidRDefault="00A635CE" w:rsidP="00A635CE">
      <w:pPr>
        <w:snapToGrid w:val="0"/>
        <w:ind w:firstLineChars="300" w:firstLine="660"/>
        <w:rPr>
          <w:sz w:val="22"/>
          <w:szCs w:val="22"/>
        </w:rPr>
      </w:pPr>
      <w:r>
        <w:rPr>
          <w:rFonts w:hint="eastAsia"/>
          <w:sz w:val="22"/>
          <w:szCs w:val="22"/>
        </w:rPr>
        <w:t xml:space="preserve">□　</w:t>
      </w:r>
      <w:r w:rsidR="00CC3D2D" w:rsidRPr="00A635CE">
        <w:rPr>
          <w:sz w:val="22"/>
          <w:szCs w:val="22"/>
        </w:rPr>
        <w:t>有</w:t>
      </w:r>
      <w:r w:rsidRPr="00A635CE">
        <w:rPr>
          <w:rFonts w:hint="eastAsia"/>
          <w:sz w:val="22"/>
          <w:szCs w:val="22"/>
        </w:rPr>
        <w:t>／</w:t>
      </w:r>
      <w:r w:rsidR="00CC3D2D" w:rsidRPr="00A635CE">
        <w:rPr>
          <w:rFonts w:hint="eastAsia"/>
          <w:sz w:val="22"/>
          <w:szCs w:val="22"/>
        </w:rPr>
        <w:t>その原因となった具体的な事由を別紙のとおり申告します。</w:t>
      </w:r>
    </w:p>
    <w:p w14:paraId="70EF8B35" w14:textId="77777777" w:rsidR="00A635CE" w:rsidRPr="00A635CE" w:rsidRDefault="00A635CE" w:rsidP="00A635CE">
      <w:pPr>
        <w:snapToGrid w:val="0"/>
        <w:ind w:firstLineChars="100" w:firstLine="220"/>
        <w:rPr>
          <w:sz w:val="22"/>
          <w:szCs w:val="22"/>
        </w:rPr>
      </w:pPr>
    </w:p>
    <w:p w14:paraId="2F9F96A7" w14:textId="1E86EB69" w:rsidR="00CC3D2D" w:rsidRPr="00A635CE" w:rsidRDefault="00CC3D2D" w:rsidP="00A635CE">
      <w:pPr>
        <w:snapToGrid w:val="0"/>
        <w:ind w:firstLineChars="100" w:firstLine="220"/>
        <w:rPr>
          <w:sz w:val="22"/>
          <w:szCs w:val="22"/>
        </w:rPr>
      </w:pPr>
      <w:r w:rsidRPr="00A635CE">
        <w:rPr>
          <w:rFonts w:hint="eastAsia"/>
          <w:sz w:val="22"/>
          <w:szCs w:val="22"/>
        </w:rPr>
        <w:t>記載内容について事実に相違なく，採用内定又は採用後に上記申告内容に重大な虚偽記載が発覚した場合，内定取消しや懲戒解雇等になることがあることを理解しました。</w:t>
      </w:r>
    </w:p>
    <w:p w14:paraId="143F2CD5" w14:textId="56A7ADF6" w:rsidR="00AD6C11" w:rsidRDefault="00CC3D2D" w:rsidP="00CC3D2D">
      <w:pPr>
        <w:snapToGrid w:val="0"/>
        <w:rPr>
          <w:sz w:val="22"/>
          <w:szCs w:val="22"/>
        </w:rPr>
      </w:pPr>
      <w:r w:rsidRPr="00A635CE">
        <w:rPr>
          <w:sz w:val="22"/>
          <w:szCs w:val="22"/>
        </w:rPr>
        <w:t xml:space="preserve"> </w:t>
      </w:r>
    </w:p>
    <w:p w14:paraId="13F2E1C0" w14:textId="77777777" w:rsidR="00AD6C11" w:rsidRDefault="00AD6C11" w:rsidP="00CC3D2D">
      <w:pPr>
        <w:snapToGrid w:val="0"/>
        <w:rPr>
          <w:sz w:val="22"/>
          <w:szCs w:val="22"/>
        </w:rPr>
      </w:pPr>
    </w:p>
    <w:p w14:paraId="31255C4A" w14:textId="3ECA4431" w:rsidR="00A635CE" w:rsidRDefault="00A635CE" w:rsidP="00CC3D2D">
      <w:pPr>
        <w:snapToGrid w:val="0"/>
        <w:rPr>
          <w:sz w:val="22"/>
          <w:szCs w:val="22"/>
        </w:rPr>
      </w:pPr>
      <w:r>
        <w:rPr>
          <w:rFonts w:hint="eastAsia"/>
          <w:sz w:val="22"/>
          <w:szCs w:val="22"/>
        </w:rPr>
        <w:t xml:space="preserve">　　　　　　　年　　月　　日</w:t>
      </w:r>
    </w:p>
    <w:p w14:paraId="486DB55C" w14:textId="663B95FD" w:rsidR="00CC3D2D" w:rsidRDefault="00CC3D2D" w:rsidP="00A635CE">
      <w:pPr>
        <w:snapToGrid w:val="0"/>
        <w:ind w:firstLineChars="1900" w:firstLine="4180"/>
        <w:rPr>
          <w:sz w:val="22"/>
          <w:szCs w:val="22"/>
        </w:rPr>
      </w:pPr>
      <w:r w:rsidRPr="00A635CE">
        <w:rPr>
          <w:sz w:val="22"/>
          <w:szCs w:val="22"/>
        </w:rPr>
        <w:t>署名（電子署名でも可）</w:t>
      </w:r>
    </w:p>
    <w:p w14:paraId="4EB382C7" w14:textId="77777777" w:rsidR="00A635CE" w:rsidRDefault="00A635CE" w:rsidP="00CC3D2D">
      <w:pPr>
        <w:snapToGrid w:val="0"/>
        <w:rPr>
          <w:sz w:val="22"/>
          <w:szCs w:val="22"/>
        </w:rPr>
      </w:pPr>
    </w:p>
    <w:p w14:paraId="1E47CC06" w14:textId="5543A0CA" w:rsidR="00A635CE" w:rsidRPr="00A635CE" w:rsidRDefault="00A635CE" w:rsidP="00CC3D2D">
      <w:pPr>
        <w:snapToGrid w:val="0"/>
        <w:rPr>
          <w:sz w:val="22"/>
          <w:szCs w:val="22"/>
          <w:u w:val="single"/>
        </w:rPr>
      </w:pPr>
      <w:r>
        <w:rPr>
          <w:rFonts w:hint="eastAsia"/>
          <w:sz w:val="22"/>
          <w:szCs w:val="22"/>
        </w:rPr>
        <w:t xml:space="preserve">　　　　　　　　　　　　　　　　　　　　　</w:t>
      </w:r>
      <w:r>
        <w:rPr>
          <w:rFonts w:hint="eastAsia"/>
          <w:sz w:val="22"/>
          <w:szCs w:val="22"/>
          <w:u w:val="single"/>
        </w:rPr>
        <w:t xml:space="preserve">　　　　　　　　　　　　　　　　　　　</w:t>
      </w:r>
    </w:p>
    <w:sectPr w:rsidR="00A635CE" w:rsidRPr="00A635CE" w:rsidSect="00AD6C11">
      <w:headerReference w:type="default" r:id="rId8"/>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3B8E" w14:textId="77777777" w:rsidR="00AD6C11" w:rsidRDefault="00AD6C11" w:rsidP="00AD6C11">
      <w:r>
        <w:separator/>
      </w:r>
    </w:p>
  </w:endnote>
  <w:endnote w:type="continuationSeparator" w:id="0">
    <w:p w14:paraId="289BACF0" w14:textId="77777777" w:rsidR="00AD6C11" w:rsidRDefault="00AD6C11" w:rsidP="00AD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4494" w14:textId="77777777" w:rsidR="00AD6C11" w:rsidRDefault="00AD6C11" w:rsidP="00AD6C11">
      <w:r>
        <w:separator/>
      </w:r>
    </w:p>
  </w:footnote>
  <w:footnote w:type="continuationSeparator" w:id="0">
    <w:p w14:paraId="03FFB078" w14:textId="77777777" w:rsidR="00AD6C11" w:rsidRDefault="00AD6C11" w:rsidP="00AD6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CB69" w14:textId="7BB5975A" w:rsidR="00AD6C11" w:rsidRDefault="00AD6C1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69BE"/>
    <w:multiLevelType w:val="hybridMultilevel"/>
    <w:tmpl w:val="823A4C6A"/>
    <w:lvl w:ilvl="0" w:tplc="4BB03160">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84616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2D"/>
    <w:rsid w:val="007C2D58"/>
    <w:rsid w:val="007F173D"/>
    <w:rsid w:val="008D3CAA"/>
    <w:rsid w:val="009D1CB2"/>
    <w:rsid w:val="00A635CE"/>
    <w:rsid w:val="00AD6C11"/>
    <w:rsid w:val="00CC3D2D"/>
    <w:rsid w:val="00E154A9"/>
    <w:rsid w:val="00FB3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636AF4"/>
  <w15:chartTrackingRefBased/>
  <w15:docId w15:val="{15599E9D-C696-45D4-884E-021A4FCE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D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3D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3D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3D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3D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3D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3D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3D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3D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3D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3D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3D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3D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3D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3D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3D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3D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3D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3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3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D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3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D2D"/>
    <w:pPr>
      <w:spacing w:before="160" w:after="160"/>
      <w:jc w:val="center"/>
    </w:pPr>
    <w:rPr>
      <w:i/>
      <w:iCs/>
      <w:color w:val="404040" w:themeColor="text1" w:themeTint="BF"/>
    </w:rPr>
  </w:style>
  <w:style w:type="character" w:customStyle="1" w:styleId="a8">
    <w:name w:val="引用文 (文字)"/>
    <w:basedOn w:val="a0"/>
    <w:link w:val="a7"/>
    <w:uiPriority w:val="29"/>
    <w:rsid w:val="00CC3D2D"/>
    <w:rPr>
      <w:i/>
      <w:iCs/>
      <w:color w:val="404040" w:themeColor="text1" w:themeTint="BF"/>
    </w:rPr>
  </w:style>
  <w:style w:type="paragraph" w:styleId="a9">
    <w:name w:val="List Paragraph"/>
    <w:basedOn w:val="a"/>
    <w:uiPriority w:val="34"/>
    <w:qFormat/>
    <w:rsid w:val="00CC3D2D"/>
    <w:pPr>
      <w:ind w:left="720"/>
      <w:contextualSpacing/>
    </w:pPr>
  </w:style>
  <w:style w:type="character" w:styleId="21">
    <w:name w:val="Intense Emphasis"/>
    <w:basedOn w:val="a0"/>
    <w:uiPriority w:val="21"/>
    <w:qFormat/>
    <w:rsid w:val="00CC3D2D"/>
    <w:rPr>
      <w:i/>
      <w:iCs/>
      <w:color w:val="0F4761" w:themeColor="accent1" w:themeShade="BF"/>
    </w:rPr>
  </w:style>
  <w:style w:type="paragraph" w:styleId="22">
    <w:name w:val="Intense Quote"/>
    <w:basedOn w:val="a"/>
    <w:next w:val="a"/>
    <w:link w:val="23"/>
    <w:uiPriority w:val="30"/>
    <w:qFormat/>
    <w:rsid w:val="00CC3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3D2D"/>
    <w:rPr>
      <w:i/>
      <w:iCs/>
      <w:color w:val="0F4761" w:themeColor="accent1" w:themeShade="BF"/>
    </w:rPr>
  </w:style>
  <w:style w:type="character" w:styleId="24">
    <w:name w:val="Intense Reference"/>
    <w:basedOn w:val="a0"/>
    <w:uiPriority w:val="32"/>
    <w:qFormat/>
    <w:rsid w:val="00CC3D2D"/>
    <w:rPr>
      <w:b/>
      <w:bCs/>
      <w:smallCaps/>
      <w:color w:val="0F4761" w:themeColor="accent1" w:themeShade="BF"/>
      <w:spacing w:val="5"/>
    </w:rPr>
  </w:style>
  <w:style w:type="paragraph" w:styleId="aa">
    <w:name w:val="header"/>
    <w:basedOn w:val="a"/>
    <w:link w:val="ab"/>
    <w:uiPriority w:val="99"/>
    <w:unhideWhenUsed/>
    <w:rsid w:val="00AD6C11"/>
    <w:pPr>
      <w:tabs>
        <w:tab w:val="center" w:pos="4252"/>
        <w:tab w:val="right" w:pos="8504"/>
      </w:tabs>
      <w:snapToGrid w:val="0"/>
    </w:pPr>
  </w:style>
  <w:style w:type="character" w:customStyle="1" w:styleId="ab">
    <w:name w:val="ヘッダー (文字)"/>
    <w:basedOn w:val="a0"/>
    <w:link w:val="aa"/>
    <w:uiPriority w:val="99"/>
    <w:rsid w:val="00AD6C11"/>
  </w:style>
  <w:style w:type="paragraph" w:styleId="ac">
    <w:name w:val="footer"/>
    <w:basedOn w:val="a"/>
    <w:link w:val="ad"/>
    <w:uiPriority w:val="99"/>
    <w:unhideWhenUsed/>
    <w:rsid w:val="00AD6C11"/>
    <w:pPr>
      <w:tabs>
        <w:tab w:val="center" w:pos="4252"/>
        <w:tab w:val="right" w:pos="8504"/>
      </w:tabs>
      <w:snapToGrid w:val="0"/>
    </w:pPr>
  </w:style>
  <w:style w:type="character" w:customStyle="1" w:styleId="ad">
    <w:name w:val="フッター (文字)"/>
    <w:basedOn w:val="a0"/>
    <w:link w:val="ac"/>
    <w:uiPriority w:val="99"/>
    <w:rsid w:val="00AD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FFC95395A8AA84A9A04178C1673DE34" ma:contentTypeVersion="15" ma:contentTypeDescription="新しいドキュメントを作成します。" ma:contentTypeScope="" ma:versionID="1c9847a7befbc1e636d81df16040e361">
  <xsd:schema xmlns:xsd="http://www.w3.org/2001/XMLSchema" xmlns:xs="http://www.w3.org/2001/XMLSchema" xmlns:p="http://schemas.microsoft.com/office/2006/metadata/properties" xmlns:ns2="6cf5a5f2-bb5d-454a-817e-aad807cd5701" xmlns:ns3="a637f276-b02c-4e94-bbdb-d1ee80fbe55c" targetNamespace="http://schemas.microsoft.com/office/2006/metadata/properties" ma:root="true" ma:fieldsID="a4d58b8e51742e3184706144266bf337" ns2:_="" ns3:_="">
    <xsd:import namespace="6cf5a5f2-bb5d-454a-817e-aad807cd5701"/>
    <xsd:import namespace="a637f276-b02c-4e94-bbdb-d1ee80fbe5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5a5f2-bb5d-454a-817e-aad807cd5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承認の状態" ma:internalName="_x627f__x8a8d__x306e__x72b6__x614b_">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7f276-b02c-4e94-bbdb-d1ee80fbe5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a18900-d148-4b20-9ccb-fa4db2fa9f28}" ma:internalName="TaxCatchAll" ma:showField="CatchAllData" ma:web="a637f276-b02c-4e94-bbdb-d1ee80fbe5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37f276-b02c-4e94-bbdb-d1ee80fbe55c" xsi:nil="true"/>
    <lcf76f155ced4ddcb4097134ff3c332f xmlns="6cf5a5f2-bb5d-454a-817e-aad807cd5701">
      <Terms xmlns="http://schemas.microsoft.com/office/infopath/2007/PartnerControls"/>
    </lcf76f155ced4ddcb4097134ff3c332f>
    <_Flow_SignoffStatus xmlns="6cf5a5f2-bb5d-454a-817e-aad807cd5701" xsi:nil="true"/>
  </documentManagement>
</p:properties>
</file>

<file path=customXml/itemProps1.xml><?xml version="1.0" encoding="utf-8"?>
<ds:datastoreItem xmlns:ds="http://schemas.openxmlformats.org/officeDocument/2006/customXml" ds:itemID="{F5366968-E3AB-46A1-AB0D-929CAF8AE2E9}">
  <ds:schemaRefs>
    <ds:schemaRef ds:uri="http://schemas.openxmlformats.org/officeDocument/2006/bibliography"/>
  </ds:schemaRefs>
</ds:datastoreItem>
</file>

<file path=customXml/itemProps2.xml><?xml version="1.0" encoding="utf-8"?>
<ds:datastoreItem xmlns:ds="http://schemas.openxmlformats.org/officeDocument/2006/customXml" ds:itemID="{E83D0BBC-0026-4FDC-B630-33C5F4CD773E}"/>
</file>

<file path=customXml/itemProps3.xml><?xml version="1.0" encoding="utf-8"?>
<ds:datastoreItem xmlns:ds="http://schemas.openxmlformats.org/officeDocument/2006/customXml" ds:itemID="{8FA84949-E247-46D0-8E43-EB8095B6A3A0}"/>
</file>

<file path=customXml/itemProps4.xml><?xml version="1.0" encoding="utf-8"?>
<ds:datastoreItem xmlns:ds="http://schemas.openxmlformats.org/officeDocument/2006/customXml" ds:itemID="{B813C58D-2F7B-4791-8092-85456809E993}"/>
</file>

<file path=docProps/app.xml><?xml version="1.0" encoding="utf-8"?>
<Properties xmlns="http://schemas.openxmlformats.org/officeDocument/2006/extended-properties" xmlns:vt="http://schemas.openxmlformats.org/officeDocument/2006/docPropsVTypes">
  <Template>Normal</Template>
  <TotalTime>20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OMAE Kazuyo</dc:creator>
  <cp:keywords/>
  <dc:description/>
  <cp:lastModifiedBy>OMAE Kazuyo</cp:lastModifiedBy>
  <cp:revision>3</cp:revision>
  <dcterms:created xsi:type="dcterms:W3CDTF">2025-08-12T23:38:00Z</dcterms:created>
  <dcterms:modified xsi:type="dcterms:W3CDTF">2025-09-04T04:20:00Z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0x0101007FFC95395A8AA84A9A04178C1673DE34</vt:lpwstr>
  </property>
</Properties>
</file>